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56" w:rsidRDefault="00EC4E56">
      <w:pPr>
        <w:pStyle w:val="Style2"/>
        <w:shd w:val="clear" w:color="auto" w:fill="auto"/>
        <w:spacing w:after="323"/>
        <w:ind w:left="9800"/>
      </w:pPr>
      <w:r>
        <w:rPr>
          <w:rStyle w:val="CharStyle3"/>
          <w:color w:val="000000"/>
        </w:rPr>
        <w:t>УТВЕРЖДЕНО</w:t>
      </w:r>
    </w:p>
    <w:p w:rsidR="00EC4E56" w:rsidRDefault="00EC4E56">
      <w:pPr>
        <w:pStyle w:val="Style2"/>
        <w:shd w:val="clear" w:color="auto" w:fill="auto"/>
        <w:spacing w:after="0" w:line="278" w:lineRule="exact"/>
        <w:ind w:left="9800" w:right="720"/>
      </w:pPr>
      <w:r>
        <w:rPr>
          <w:rStyle w:val="CharStyle3"/>
          <w:color w:val="000000"/>
        </w:rPr>
        <w:t>Протокол заседания комиссии по противодействию коррупции в ОАО «</w:t>
      </w:r>
      <w:r w:rsidR="00BD2F16">
        <w:rPr>
          <w:rStyle w:val="CharStyle3"/>
          <w:color w:val="000000"/>
        </w:rPr>
        <w:t>Мостовдрев</w:t>
      </w:r>
      <w:r>
        <w:rPr>
          <w:rStyle w:val="CharStyle3"/>
          <w:color w:val="000000"/>
        </w:rPr>
        <w:t>»</w:t>
      </w:r>
    </w:p>
    <w:p w:rsidR="00EC4E56" w:rsidRDefault="00EC4E56">
      <w:pPr>
        <w:pStyle w:val="Style2"/>
        <w:shd w:val="clear" w:color="auto" w:fill="auto"/>
        <w:spacing w:after="940"/>
        <w:ind w:left="9800"/>
      </w:pPr>
      <w:r>
        <w:rPr>
          <w:rStyle w:val="CharStyle3"/>
          <w:color w:val="000000"/>
        </w:rPr>
        <w:t xml:space="preserve">от </w:t>
      </w:r>
      <w:r w:rsidR="006A2920">
        <w:rPr>
          <w:rStyle w:val="CharStyle3"/>
          <w:color w:val="000000"/>
        </w:rPr>
        <w:t>0</w:t>
      </w:r>
      <w:r w:rsidR="00F10CB4">
        <w:rPr>
          <w:rStyle w:val="CharStyle3"/>
          <w:color w:val="000000"/>
        </w:rPr>
        <w:t>8</w:t>
      </w:r>
      <w:r w:rsidR="00306F0A">
        <w:rPr>
          <w:rStyle w:val="CharStyle3"/>
          <w:color w:val="000000"/>
        </w:rPr>
        <w:t>.</w:t>
      </w:r>
      <w:r>
        <w:rPr>
          <w:rStyle w:val="CharStyle3"/>
          <w:color w:val="000000"/>
        </w:rPr>
        <w:t>0</w:t>
      </w:r>
      <w:r w:rsidR="00306F0A">
        <w:rPr>
          <w:rStyle w:val="CharStyle3"/>
          <w:color w:val="000000"/>
        </w:rPr>
        <w:t>1</w:t>
      </w:r>
      <w:r>
        <w:rPr>
          <w:rStyle w:val="CharStyle3"/>
          <w:color w:val="000000"/>
        </w:rPr>
        <w:t>.20</w:t>
      </w:r>
      <w:r w:rsidR="00BD2F16">
        <w:rPr>
          <w:rStyle w:val="CharStyle3"/>
          <w:color w:val="000000"/>
        </w:rPr>
        <w:t>2</w:t>
      </w:r>
      <w:r w:rsidR="00F10CB4">
        <w:rPr>
          <w:rStyle w:val="CharStyle3"/>
          <w:color w:val="000000"/>
        </w:rPr>
        <w:t>5</w:t>
      </w:r>
      <w:r>
        <w:rPr>
          <w:rStyle w:val="CharStyle3"/>
          <w:color w:val="000000"/>
        </w:rPr>
        <w:t xml:space="preserve"> №</w:t>
      </w:r>
      <w:r w:rsidR="00F10CB4">
        <w:rPr>
          <w:rStyle w:val="CharStyle3"/>
          <w:color w:val="000000"/>
        </w:rPr>
        <w:t xml:space="preserve">  1</w:t>
      </w:r>
    </w:p>
    <w:p w:rsidR="00EC4E56" w:rsidRDefault="00EC4E56">
      <w:pPr>
        <w:pStyle w:val="Style4"/>
        <w:keepNext/>
        <w:keepLines/>
        <w:shd w:val="clear" w:color="auto" w:fill="auto"/>
        <w:spacing w:before="0"/>
        <w:ind w:left="280"/>
      </w:pPr>
      <w:bookmarkStart w:id="0" w:name="bookmark0"/>
      <w:r>
        <w:rPr>
          <w:rStyle w:val="CharStyle5"/>
          <w:b/>
          <w:color w:val="000000"/>
        </w:rPr>
        <w:t>План работы</w:t>
      </w:r>
      <w:bookmarkEnd w:id="0"/>
    </w:p>
    <w:p w:rsidR="00EC4E56" w:rsidRDefault="00EC4E56">
      <w:pPr>
        <w:pStyle w:val="Style2"/>
        <w:shd w:val="clear" w:color="auto" w:fill="auto"/>
        <w:spacing w:after="0" w:line="283" w:lineRule="exact"/>
        <w:ind w:left="280"/>
        <w:jc w:val="center"/>
      </w:pPr>
      <w:r>
        <w:rPr>
          <w:rStyle w:val="CharStyle3"/>
          <w:color w:val="000000"/>
        </w:rPr>
        <w:t>комиссии по противодействию коррупции в ОАО «</w:t>
      </w:r>
      <w:r w:rsidR="00BD2F16">
        <w:rPr>
          <w:rStyle w:val="CharStyle3"/>
          <w:color w:val="000000"/>
        </w:rPr>
        <w:t>Мостовдрев</w:t>
      </w:r>
      <w:r>
        <w:rPr>
          <w:rStyle w:val="CharStyle3"/>
          <w:color w:val="000000"/>
        </w:rPr>
        <w:t>» на 20</w:t>
      </w:r>
      <w:r w:rsidR="00BD2F16">
        <w:rPr>
          <w:rStyle w:val="CharStyle3"/>
          <w:color w:val="000000"/>
        </w:rPr>
        <w:t>2</w:t>
      </w:r>
      <w:r w:rsidR="00F10CB4">
        <w:rPr>
          <w:rStyle w:val="CharStyle3"/>
          <w:color w:val="000000"/>
        </w:rPr>
        <w:t>5</w:t>
      </w:r>
      <w:r>
        <w:rPr>
          <w:rStyle w:val="CharStyle3"/>
          <w:color w:val="000000"/>
        </w:rPr>
        <w:t xml:space="preserve"> год</w:t>
      </w:r>
    </w:p>
    <w:p w:rsidR="00EC4E56" w:rsidRDefault="00EC4E56">
      <w:pPr>
        <w:pStyle w:val="Style2"/>
        <w:shd w:val="clear" w:color="auto" w:fill="auto"/>
        <w:spacing w:after="0" w:line="283" w:lineRule="exact"/>
        <w:ind w:left="280"/>
        <w:jc w:val="center"/>
      </w:pPr>
      <w:r>
        <w:rPr>
          <w:rStyle w:val="CharStyle3"/>
          <w:color w:val="000000"/>
        </w:rPr>
        <w:t>(далее</w:t>
      </w:r>
      <w:r w:rsidR="00B80A80">
        <w:rPr>
          <w:rStyle w:val="CharStyle3"/>
          <w:color w:val="000000"/>
        </w:rPr>
        <w:t> </w:t>
      </w:r>
      <w:r w:rsidR="00B80A80">
        <w:rPr>
          <w:rStyle w:val="CharStyle3"/>
          <w:color w:val="000000"/>
        </w:rPr>
        <w:noBreakHyphen/>
        <w:t> к</w:t>
      </w:r>
      <w:r>
        <w:rPr>
          <w:rStyle w:val="CharStyle3"/>
          <w:color w:val="000000"/>
        </w:rPr>
        <w:t>омиссия)</w:t>
      </w:r>
      <w:r w:rsidR="00B80A80">
        <w:rPr>
          <w:rStyle w:val="CharStyle3"/>
          <w:color w:val="000000"/>
        </w:rPr>
        <w:t xml:space="preserve"> </w:t>
      </w:r>
    </w:p>
    <w:p w:rsidR="00EC4E56" w:rsidRDefault="00EC4E56">
      <w:pPr>
        <w:rPr>
          <w:color w:val="auto"/>
          <w:sz w:val="2"/>
          <w:szCs w:val="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342"/>
        <w:gridCol w:w="2593"/>
        <w:gridCol w:w="4114"/>
        <w:gridCol w:w="1827"/>
      </w:tblGrid>
      <w:tr w:rsidR="00A74443" w:rsidTr="00735F2E">
        <w:trPr>
          <w:trHeight w:hRule="exact" w:val="1118"/>
        </w:trPr>
        <w:tc>
          <w:tcPr>
            <w:tcW w:w="720" w:type="dxa"/>
          </w:tcPr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</w:pPr>
            <w:r w:rsidRPr="001F5BA9">
              <w:rPr>
                <w:rStyle w:val="CharStyle6"/>
                <w:bCs/>
                <w:color w:val="000000"/>
                <w:szCs w:val="22"/>
              </w:rPr>
              <w:t>№</w:t>
            </w:r>
          </w:p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</w:pPr>
            <w:r w:rsidRPr="001F5BA9">
              <w:rPr>
                <w:rStyle w:val="CharStyle6"/>
                <w:bCs/>
                <w:color w:val="000000"/>
                <w:szCs w:val="22"/>
              </w:rPr>
              <w:t>п/н</w:t>
            </w:r>
          </w:p>
        </w:tc>
        <w:tc>
          <w:tcPr>
            <w:tcW w:w="5342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rStyle w:val="CharStyle6"/>
                <w:bCs/>
                <w:color w:val="000000"/>
                <w:szCs w:val="22"/>
              </w:rPr>
            </w:pPr>
          </w:p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</w:pPr>
            <w:r w:rsidRPr="001F5BA9">
              <w:rPr>
                <w:rStyle w:val="CharStyle6"/>
                <w:bCs/>
                <w:color w:val="000000"/>
                <w:szCs w:val="22"/>
              </w:rPr>
              <w:t>Наименование мероприятий</w:t>
            </w:r>
          </w:p>
        </w:tc>
        <w:tc>
          <w:tcPr>
            <w:tcW w:w="2593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rStyle w:val="CharStyle6"/>
                <w:bCs/>
                <w:color w:val="000000"/>
                <w:szCs w:val="22"/>
              </w:rPr>
            </w:pPr>
          </w:p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</w:pPr>
            <w:r w:rsidRPr="001F5BA9">
              <w:rPr>
                <w:rStyle w:val="CharStyle6"/>
                <w:bCs/>
                <w:color w:val="000000"/>
                <w:szCs w:val="22"/>
              </w:rPr>
              <w:t>Срок</w:t>
            </w:r>
          </w:p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</w:pPr>
            <w:r w:rsidRPr="001F5BA9">
              <w:rPr>
                <w:rStyle w:val="CharStyle6"/>
                <w:bCs/>
                <w:color w:val="000000"/>
                <w:szCs w:val="22"/>
              </w:rPr>
              <w:t>выполнения</w:t>
            </w:r>
          </w:p>
        </w:tc>
        <w:tc>
          <w:tcPr>
            <w:tcW w:w="4114" w:type="dxa"/>
          </w:tcPr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8" w:lineRule="exact"/>
              <w:jc w:val="center"/>
            </w:pPr>
            <w:r w:rsidRPr="001F5BA9">
              <w:rPr>
                <w:rStyle w:val="CharStyle6"/>
                <w:bCs/>
                <w:color w:val="000000"/>
                <w:szCs w:val="22"/>
              </w:rPr>
              <w:t>Ответственные за подготовку материалов для рассмотрения на</w:t>
            </w:r>
          </w:p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8" w:lineRule="exact"/>
              <w:jc w:val="center"/>
            </w:pPr>
            <w:r w:rsidRPr="001F5BA9">
              <w:rPr>
                <w:rStyle w:val="CharStyle6"/>
                <w:bCs/>
                <w:color w:val="000000"/>
                <w:szCs w:val="22"/>
              </w:rPr>
              <w:t>заседании комиссии (проведение мероприятия)</w:t>
            </w:r>
          </w:p>
        </w:tc>
        <w:tc>
          <w:tcPr>
            <w:tcW w:w="1827" w:type="dxa"/>
          </w:tcPr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4" w:lineRule="exact"/>
              <w:ind w:firstLine="80"/>
            </w:pPr>
            <w:r w:rsidRPr="001F5BA9">
              <w:rPr>
                <w:rStyle w:val="CharStyle6"/>
                <w:bCs/>
                <w:color w:val="000000"/>
                <w:szCs w:val="22"/>
              </w:rPr>
              <w:t>Контроль за выполнением мероприятий</w:t>
            </w:r>
          </w:p>
        </w:tc>
      </w:tr>
      <w:tr w:rsidR="00A74443" w:rsidTr="00735F2E">
        <w:trPr>
          <w:trHeight w:hRule="exact" w:val="288"/>
        </w:trPr>
        <w:tc>
          <w:tcPr>
            <w:tcW w:w="720" w:type="dxa"/>
          </w:tcPr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</w:pPr>
            <w:r w:rsidRPr="001F5BA9">
              <w:rPr>
                <w:rStyle w:val="CharStyle7"/>
                <w:color w:val="000000"/>
                <w:szCs w:val="22"/>
              </w:rPr>
              <w:t>1</w:t>
            </w:r>
          </w:p>
        </w:tc>
        <w:tc>
          <w:tcPr>
            <w:tcW w:w="5342" w:type="dxa"/>
          </w:tcPr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</w:pPr>
            <w:r w:rsidRPr="001F5BA9">
              <w:rPr>
                <w:rStyle w:val="CharStyle7"/>
                <w:color w:val="000000"/>
                <w:szCs w:val="22"/>
              </w:rPr>
              <w:t>2</w:t>
            </w:r>
          </w:p>
        </w:tc>
        <w:tc>
          <w:tcPr>
            <w:tcW w:w="2593" w:type="dxa"/>
          </w:tcPr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</w:pPr>
            <w:r w:rsidRPr="001F5BA9">
              <w:rPr>
                <w:rStyle w:val="CharStyle7"/>
                <w:color w:val="000000"/>
                <w:szCs w:val="22"/>
              </w:rPr>
              <w:t>3</w:t>
            </w:r>
          </w:p>
        </w:tc>
        <w:tc>
          <w:tcPr>
            <w:tcW w:w="4114" w:type="dxa"/>
          </w:tcPr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</w:pPr>
            <w:r w:rsidRPr="001F5BA9">
              <w:rPr>
                <w:rStyle w:val="CharStyle7"/>
                <w:color w:val="000000"/>
                <w:szCs w:val="22"/>
              </w:rPr>
              <w:t>4</w:t>
            </w:r>
          </w:p>
        </w:tc>
        <w:tc>
          <w:tcPr>
            <w:tcW w:w="1827" w:type="dxa"/>
          </w:tcPr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</w:pPr>
            <w:r w:rsidRPr="001F5BA9">
              <w:rPr>
                <w:rStyle w:val="CharStyle7"/>
                <w:color w:val="000000"/>
                <w:szCs w:val="22"/>
              </w:rPr>
              <w:t>5</w:t>
            </w:r>
          </w:p>
        </w:tc>
      </w:tr>
      <w:tr w:rsidR="00A74443" w:rsidRPr="001F5BA9" w:rsidTr="00735F2E">
        <w:trPr>
          <w:trHeight w:hRule="exact" w:val="835"/>
        </w:trPr>
        <w:tc>
          <w:tcPr>
            <w:tcW w:w="720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1</w:t>
            </w:r>
          </w:p>
        </w:tc>
        <w:tc>
          <w:tcPr>
            <w:tcW w:w="5342" w:type="dxa"/>
            <w:vAlign w:val="center"/>
          </w:tcPr>
          <w:p w:rsidR="00A74443" w:rsidRPr="001F5BA9" w:rsidRDefault="00A74443" w:rsidP="00F10CB4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Рассмотрение результатов работы комиссии за 20</w:t>
            </w:r>
            <w:r>
              <w:rPr>
                <w:rStyle w:val="CharStyle7"/>
                <w:color w:val="000000"/>
                <w:sz w:val="26"/>
                <w:szCs w:val="26"/>
              </w:rPr>
              <w:t>2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>4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год.</w:t>
            </w:r>
          </w:p>
        </w:tc>
        <w:tc>
          <w:tcPr>
            <w:tcW w:w="2593" w:type="dxa"/>
            <w:vAlign w:val="center"/>
          </w:tcPr>
          <w:p w:rsidR="00A74443" w:rsidRPr="001F5BA9" w:rsidRDefault="00A74443" w:rsidP="00F10CB4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До 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>31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.0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>1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.20</w:t>
            </w:r>
            <w:r w:rsidR="00306F0A">
              <w:rPr>
                <w:rStyle w:val="CharStyle7"/>
                <w:color w:val="000000"/>
                <w:sz w:val="26"/>
                <w:szCs w:val="26"/>
              </w:rPr>
              <w:t>2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>5</w:t>
            </w:r>
          </w:p>
        </w:tc>
        <w:tc>
          <w:tcPr>
            <w:tcW w:w="4114" w:type="dxa"/>
          </w:tcPr>
          <w:p w:rsidR="00A74443" w:rsidRPr="001F5BA9" w:rsidRDefault="00A74443" w:rsidP="00790D3A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69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Секретарь комиссии </w:t>
            </w:r>
          </w:p>
        </w:tc>
        <w:tc>
          <w:tcPr>
            <w:tcW w:w="1827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Председатель</w:t>
            </w: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комиссии</w:t>
            </w:r>
          </w:p>
        </w:tc>
      </w:tr>
      <w:tr w:rsidR="00A74443" w:rsidRPr="001F5BA9" w:rsidTr="00735F2E">
        <w:trPr>
          <w:trHeight w:hRule="exact" w:val="840"/>
        </w:trPr>
        <w:tc>
          <w:tcPr>
            <w:tcW w:w="720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42" w:type="dxa"/>
          </w:tcPr>
          <w:p w:rsidR="00A74443" w:rsidRPr="001F5BA9" w:rsidRDefault="00A74443" w:rsidP="00F10CB4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4" w:lineRule="exact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Рассмотрение и утверждение плана работы комиссии на 202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>5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год.</w:t>
            </w:r>
          </w:p>
        </w:tc>
        <w:tc>
          <w:tcPr>
            <w:tcW w:w="2593" w:type="dxa"/>
            <w:vAlign w:val="center"/>
          </w:tcPr>
          <w:p w:rsidR="00A74443" w:rsidRPr="001F5BA9" w:rsidRDefault="00A74443" w:rsidP="00F10CB4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До 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>31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.0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>1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.20</w:t>
            </w:r>
            <w:r>
              <w:rPr>
                <w:rStyle w:val="CharStyle7"/>
                <w:color w:val="000000"/>
                <w:sz w:val="26"/>
                <w:szCs w:val="26"/>
              </w:rPr>
              <w:t>2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>5</w:t>
            </w:r>
          </w:p>
        </w:tc>
        <w:tc>
          <w:tcPr>
            <w:tcW w:w="4114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4" w:lineRule="exact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Секретарь комиссии совместно с членами комиссии по направлениям</w:t>
            </w: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4" w:lineRule="exact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деятельности.</w:t>
            </w:r>
          </w:p>
        </w:tc>
        <w:tc>
          <w:tcPr>
            <w:tcW w:w="1827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Председатель</w:t>
            </w: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комиссии</w:t>
            </w:r>
          </w:p>
        </w:tc>
      </w:tr>
      <w:tr w:rsidR="00A74443" w:rsidRPr="001F5BA9" w:rsidTr="00735F2E">
        <w:trPr>
          <w:trHeight w:hRule="exact" w:val="2218"/>
        </w:trPr>
        <w:tc>
          <w:tcPr>
            <w:tcW w:w="720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3</w:t>
            </w:r>
          </w:p>
        </w:tc>
        <w:tc>
          <w:tcPr>
            <w:tcW w:w="5342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tabs>
                <w:tab w:val="left" w:pos="1742"/>
              </w:tabs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Рассмотрение вопроса о внесения изменений и дополнений в Перечень должностей ОАО «Мостовдрев» (далее – </w:t>
            </w:r>
            <w:r>
              <w:rPr>
                <w:rStyle w:val="CharStyle7"/>
                <w:color w:val="000000"/>
                <w:sz w:val="26"/>
                <w:szCs w:val="26"/>
              </w:rPr>
              <w:t>О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бществ</w:t>
            </w:r>
            <w:r>
              <w:rPr>
                <w:rStyle w:val="CharStyle7"/>
                <w:color w:val="000000"/>
                <w:sz w:val="26"/>
                <w:szCs w:val="26"/>
              </w:rPr>
              <w:t>о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), относящихся к </w:t>
            </w:r>
            <w:r w:rsidR="0005470D">
              <w:rPr>
                <w:rStyle w:val="CharStyle7"/>
                <w:color w:val="000000"/>
                <w:sz w:val="26"/>
                <w:szCs w:val="26"/>
              </w:rPr>
              <w:t xml:space="preserve">лицам, приравненным к 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государственным должностным лицам  (далее</w:t>
            </w:r>
            <w:r>
              <w:rPr>
                <w:rStyle w:val="CharStyle7"/>
                <w:color w:val="000000"/>
                <w:sz w:val="26"/>
                <w:szCs w:val="26"/>
              </w:rPr>
              <w:t> </w:t>
            </w:r>
            <w:r>
              <w:rPr>
                <w:rStyle w:val="CharStyle7"/>
                <w:color w:val="000000"/>
                <w:sz w:val="26"/>
                <w:szCs w:val="26"/>
              </w:rPr>
              <w:noBreakHyphen/>
              <w:t> п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еречень должностей),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ab/>
              <w:t>согласно Закону Республики Беларусь от 15 июля 2015 года «О борьбе с коррупцией».</w:t>
            </w:r>
          </w:p>
        </w:tc>
        <w:tc>
          <w:tcPr>
            <w:tcW w:w="2593" w:type="dxa"/>
          </w:tcPr>
          <w:p w:rsidR="00A74443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8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По мере</w:t>
            </w: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необходимости, но не реже одного раза</w:t>
            </w: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в год</w:t>
            </w:r>
          </w:p>
        </w:tc>
        <w:tc>
          <w:tcPr>
            <w:tcW w:w="4114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8" w:lineRule="exact"/>
              <w:jc w:val="both"/>
              <w:rPr>
                <w:rStyle w:val="CharStyle7"/>
                <w:color w:val="000000"/>
                <w:sz w:val="26"/>
                <w:szCs w:val="26"/>
              </w:rPr>
            </w:pP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78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Член комиссии по направлению деятельности</w:t>
            </w:r>
            <w:r w:rsidR="008A49C4">
              <w:rPr>
                <w:rStyle w:val="CharStyle7"/>
                <w:color w:val="000000"/>
                <w:sz w:val="26"/>
                <w:szCs w:val="26"/>
              </w:rPr>
              <w:t xml:space="preserve"> и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управлени</w:t>
            </w:r>
            <w:r w:rsidR="008A49C4">
              <w:rPr>
                <w:rStyle w:val="CharStyle7"/>
                <w:color w:val="000000"/>
                <w:sz w:val="26"/>
                <w:szCs w:val="26"/>
              </w:rPr>
              <w:t>е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по работе с персоналом.</w:t>
            </w:r>
          </w:p>
        </w:tc>
        <w:tc>
          <w:tcPr>
            <w:tcW w:w="1827" w:type="dxa"/>
          </w:tcPr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Председатель</w:t>
            </w:r>
          </w:p>
          <w:p w:rsidR="00A74443" w:rsidRPr="001F5BA9" w:rsidRDefault="00A74443" w:rsidP="00A74443">
            <w:pPr>
              <w:pStyle w:val="Style2"/>
              <w:framePr w:w="14765" w:h="5909" w:hRule="exact" w:wrap="notBeside" w:vAnchor="text" w:hAnchor="page" w:x="1423" w:y="4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комиссии</w:t>
            </w:r>
          </w:p>
        </w:tc>
      </w:tr>
    </w:tbl>
    <w:p w:rsidR="00A74443" w:rsidRPr="00F343F7" w:rsidRDefault="00A74443" w:rsidP="00A74443">
      <w:pPr>
        <w:framePr w:w="14765" w:h="5909" w:hRule="exact" w:wrap="notBeside" w:vAnchor="text" w:hAnchor="page" w:x="1423" w:y="420"/>
        <w:rPr>
          <w:color w:val="auto"/>
          <w:sz w:val="26"/>
          <w:szCs w:val="26"/>
        </w:rPr>
      </w:pPr>
    </w:p>
    <w:p w:rsidR="00EC4E56" w:rsidRPr="00F343F7" w:rsidRDefault="00EC4E56">
      <w:pPr>
        <w:rPr>
          <w:color w:val="auto"/>
          <w:sz w:val="26"/>
          <w:szCs w:val="26"/>
        </w:rPr>
      </w:pPr>
    </w:p>
    <w:tbl>
      <w:tblPr>
        <w:tblW w:w="1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53"/>
        <w:gridCol w:w="2976"/>
        <w:gridCol w:w="3686"/>
        <w:gridCol w:w="1871"/>
        <w:gridCol w:w="2372"/>
        <w:gridCol w:w="2514"/>
      </w:tblGrid>
      <w:tr w:rsidR="008A49C4" w:rsidRPr="001F5BA9" w:rsidTr="00306F0A">
        <w:trPr>
          <w:trHeight w:hRule="exact" w:val="1392"/>
        </w:trPr>
        <w:tc>
          <w:tcPr>
            <w:tcW w:w="851" w:type="dxa"/>
          </w:tcPr>
          <w:p w:rsidR="008A49C4" w:rsidRPr="001F5BA9" w:rsidRDefault="00F10CB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ind w:right="300"/>
              <w:jc w:val="right"/>
              <w:rPr>
                <w:sz w:val="26"/>
                <w:szCs w:val="26"/>
              </w:rPr>
            </w:pPr>
            <w:r>
              <w:rPr>
                <w:rStyle w:val="CharStyle7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5353" w:type="dxa"/>
            <w:vAlign w:val="center"/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Рассмотрение </w:t>
            </w:r>
            <w:r>
              <w:rPr>
                <w:rStyle w:val="CharStyle7"/>
                <w:color w:val="000000"/>
                <w:sz w:val="26"/>
                <w:szCs w:val="26"/>
              </w:rPr>
              <w:t>вопроса состояния закупок</w:t>
            </w:r>
            <w:r w:rsidR="00B2438A">
              <w:rPr>
                <w:rStyle w:val="CharStyle7"/>
                <w:color w:val="000000"/>
                <w:sz w:val="26"/>
                <w:szCs w:val="26"/>
              </w:rPr>
              <w:t xml:space="preserve"> 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 xml:space="preserve">за счет собственных средств согласно Положению о закупках </w:t>
            </w:r>
            <w:r w:rsidR="00B2438A">
              <w:rPr>
                <w:rStyle w:val="CharStyle7"/>
                <w:color w:val="000000"/>
                <w:sz w:val="26"/>
                <w:szCs w:val="26"/>
              </w:rPr>
              <w:t>на предмет выявления</w:t>
            </w:r>
            <w:r>
              <w:rPr>
                <w:rStyle w:val="CharStyle7"/>
                <w:color w:val="000000"/>
                <w:sz w:val="26"/>
                <w:szCs w:val="26"/>
              </w:rPr>
              <w:t xml:space="preserve"> необоснованного посредничества </w:t>
            </w:r>
          </w:p>
        </w:tc>
        <w:tc>
          <w:tcPr>
            <w:tcW w:w="2976" w:type="dxa"/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tabs>
                <w:tab w:val="left" w:pos="1714"/>
              </w:tabs>
              <w:spacing w:after="0" w:line="27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По мере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необходимости, но не реже одного раза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в год</w:t>
            </w:r>
          </w:p>
        </w:tc>
        <w:tc>
          <w:tcPr>
            <w:tcW w:w="3686" w:type="dxa"/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Члены комиссии по направлениям деятельности:</w:t>
            </w:r>
          </w:p>
          <w:p w:rsidR="008A49C4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both"/>
              <w:rPr>
                <w:rStyle w:val="CharStyle7"/>
                <w:color w:val="000000"/>
                <w:sz w:val="26"/>
                <w:szCs w:val="26"/>
              </w:rPr>
            </w:pPr>
            <w:r>
              <w:rPr>
                <w:rStyle w:val="CharStyle7"/>
                <w:color w:val="000000"/>
                <w:sz w:val="26"/>
                <w:szCs w:val="26"/>
              </w:rPr>
              <w:t>бухгалтерия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юридическ</w:t>
            </w:r>
            <w:r w:rsidR="00A37ECF">
              <w:rPr>
                <w:rStyle w:val="CharStyle7"/>
                <w:color w:val="000000"/>
                <w:sz w:val="26"/>
                <w:szCs w:val="26"/>
              </w:rPr>
              <w:t>ий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отдел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Председатель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комиссии</w:t>
            </w:r>
          </w:p>
        </w:tc>
        <w:tc>
          <w:tcPr>
            <w:tcW w:w="2372" w:type="dxa"/>
            <w:tcBorders>
              <w:right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</w:tc>
      </w:tr>
      <w:tr w:rsidR="008A49C4" w:rsidRPr="001F5BA9" w:rsidTr="00306F0A">
        <w:trPr>
          <w:trHeight w:hRule="exact" w:val="1666"/>
        </w:trPr>
        <w:tc>
          <w:tcPr>
            <w:tcW w:w="851" w:type="dxa"/>
          </w:tcPr>
          <w:p w:rsidR="008A49C4" w:rsidRPr="001F5BA9" w:rsidRDefault="00F10CB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ind w:right="30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53" w:type="dxa"/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Рассмотрение результатов анализа   </w:t>
            </w:r>
            <w:r w:rsidR="00E94130">
              <w:rPr>
                <w:rStyle w:val="CharStyle7"/>
                <w:color w:val="000000"/>
                <w:sz w:val="26"/>
                <w:szCs w:val="26"/>
              </w:rPr>
              <w:t xml:space="preserve">состояния 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 xml:space="preserve">внешней 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дебиторской задолженности, </w:t>
            </w:r>
            <w:r w:rsidR="00E94130">
              <w:rPr>
                <w:rStyle w:val="CharStyle7"/>
                <w:color w:val="000000"/>
                <w:sz w:val="26"/>
                <w:szCs w:val="26"/>
              </w:rPr>
              <w:t>(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просроченной свыше 1 года</w:t>
            </w:r>
            <w:r w:rsidR="00E94130">
              <w:rPr>
                <w:rStyle w:val="CharStyle7"/>
                <w:color w:val="000000"/>
                <w:sz w:val="26"/>
                <w:szCs w:val="26"/>
              </w:rPr>
              <w:t>)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, для </w:t>
            </w:r>
            <w:r w:rsidR="00E94130">
              <w:rPr>
                <w:rStyle w:val="CharStyle7"/>
                <w:color w:val="000000"/>
                <w:sz w:val="26"/>
                <w:szCs w:val="26"/>
              </w:rPr>
              <w:t>выявл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ения причин и условий, способствова</w:t>
            </w:r>
            <w:r w:rsidR="00E94130">
              <w:rPr>
                <w:rStyle w:val="CharStyle7"/>
                <w:color w:val="000000"/>
                <w:sz w:val="26"/>
                <w:szCs w:val="26"/>
              </w:rPr>
              <w:t>вших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ее возникновению</w:t>
            </w:r>
          </w:p>
        </w:tc>
        <w:tc>
          <w:tcPr>
            <w:tcW w:w="2976" w:type="dxa"/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По мере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необходимости, но не реже одного раза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в год</w:t>
            </w:r>
          </w:p>
        </w:tc>
        <w:tc>
          <w:tcPr>
            <w:tcW w:w="3686" w:type="dxa"/>
          </w:tcPr>
          <w:p w:rsidR="008A49C4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69" w:lineRule="exact"/>
              <w:jc w:val="both"/>
              <w:rPr>
                <w:rStyle w:val="CharStyle7"/>
                <w:color w:val="000000"/>
                <w:sz w:val="26"/>
                <w:szCs w:val="26"/>
              </w:rPr>
            </w:pPr>
          </w:p>
          <w:p w:rsidR="008A49C4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69" w:lineRule="exact"/>
              <w:jc w:val="both"/>
              <w:rPr>
                <w:rStyle w:val="CharStyle7"/>
                <w:color w:val="000000"/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Члены комиссии по направлениям деятельности: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69" w:lineRule="exact"/>
              <w:jc w:val="both"/>
              <w:rPr>
                <w:sz w:val="26"/>
                <w:szCs w:val="26"/>
              </w:rPr>
            </w:pPr>
            <w:r>
              <w:rPr>
                <w:rStyle w:val="CharStyle7"/>
                <w:color w:val="000000"/>
              </w:rPr>
              <w:t>бухгалтерия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69" w:lineRule="exact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юридическ</w:t>
            </w:r>
            <w:r w:rsidR="00C21246">
              <w:rPr>
                <w:rStyle w:val="CharStyle7"/>
                <w:color w:val="000000"/>
                <w:sz w:val="26"/>
                <w:szCs w:val="26"/>
              </w:rPr>
              <w:t>ий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отдел</w:t>
            </w:r>
          </w:p>
        </w:tc>
        <w:tc>
          <w:tcPr>
            <w:tcW w:w="1871" w:type="dxa"/>
            <w:tcBorders>
              <w:right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Председатель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комиссии</w:t>
            </w:r>
          </w:p>
        </w:tc>
        <w:tc>
          <w:tcPr>
            <w:tcW w:w="2372" w:type="dxa"/>
            <w:tcBorders>
              <w:right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</w:tc>
      </w:tr>
      <w:tr w:rsidR="008A49C4" w:rsidRPr="001F5BA9" w:rsidTr="00306F0A">
        <w:trPr>
          <w:trHeight w:hRule="exact" w:val="1666"/>
        </w:trPr>
        <w:tc>
          <w:tcPr>
            <w:tcW w:w="851" w:type="dxa"/>
          </w:tcPr>
          <w:p w:rsidR="008A49C4" w:rsidRPr="001F5BA9" w:rsidRDefault="00F10CB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ind w:right="30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53" w:type="dxa"/>
          </w:tcPr>
          <w:p w:rsidR="008A49C4" w:rsidRPr="001F5BA9" w:rsidRDefault="008A49C4" w:rsidP="00F10CB4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Рассмотрение фактов причинения 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>О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бществу вреда</w:t>
            </w:r>
            <w:r w:rsidR="00F10CB4">
              <w:rPr>
                <w:rStyle w:val="CharStyle7"/>
                <w:color w:val="000000"/>
                <w:sz w:val="26"/>
                <w:szCs w:val="26"/>
              </w:rPr>
              <w:t xml:space="preserve"> 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>(ущерба), в том числе связанных с уплатой штрафов и неустоек</w:t>
            </w:r>
          </w:p>
        </w:tc>
        <w:tc>
          <w:tcPr>
            <w:tcW w:w="2976" w:type="dxa"/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По мере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необходимости, но не реже одного раза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ind w:right="-135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в год</w:t>
            </w:r>
          </w:p>
        </w:tc>
        <w:tc>
          <w:tcPr>
            <w:tcW w:w="3686" w:type="dxa"/>
          </w:tcPr>
          <w:p w:rsidR="008A49C4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rStyle w:val="CharStyle7"/>
                <w:color w:val="000000"/>
                <w:sz w:val="26"/>
                <w:szCs w:val="26"/>
              </w:rPr>
            </w:pP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Члены комиссии по направлениям деятельности: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финансов</w:t>
            </w:r>
            <w:r w:rsidR="00CC7979">
              <w:rPr>
                <w:rStyle w:val="CharStyle7"/>
                <w:color w:val="000000"/>
                <w:sz w:val="26"/>
                <w:szCs w:val="26"/>
              </w:rPr>
              <w:t>ый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отдел;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юридическ</w:t>
            </w:r>
            <w:r w:rsidR="00CC7979">
              <w:rPr>
                <w:rStyle w:val="CharStyle7"/>
                <w:color w:val="000000"/>
                <w:sz w:val="26"/>
                <w:szCs w:val="26"/>
              </w:rPr>
              <w:t>ий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отдел</w:t>
            </w:r>
          </w:p>
        </w:tc>
        <w:tc>
          <w:tcPr>
            <w:tcW w:w="1871" w:type="dxa"/>
            <w:tcBorders>
              <w:right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Председатель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комиссии</w:t>
            </w:r>
          </w:p>
        </w:tc>
        <w:tc>
          <w:tcPr>
            <w:tcW w:w="2372" w:type="dxa"/>
            <w:tcBorders>
              <w:right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</w:tc>
      </w:tr>
      <w:tr w:rsidR="008A49C4" w:rsidRPr="001F5BA9" w:rsidTr="00306F0A">
        <w:trPr>
          <w:trHeight w:hRule="exact" w:val="1387"/>
        </w:trPr>
        <w:tc>
          <w:tcPr>
            <w:tcW w:w="851" w:type="dxa"/>
          </w:tcPr>
          <w:p w:rsidR="008A49C4" w:rsidRPr="001F5BA9" w:rsidRDefault="00F10CB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ind w:right="30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53" w:type="dxa"/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Рассмотрение обращений граждан и юридических лиц, в которых сообщается о фактах коррупции и иных нарушениях работников общества антикоррупционного законодательства</w:t>
            </w:r>
          </w:p>
        </w:tc>
        <w:tc>
          <w:tcPr>
            <w:tcW w:w="2976" w:type="dxa"/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По мере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необходимости, </w:t>
            </w:r>
            <w:bookmarkStart w:id="1" w:name="_GoBack"/>
            <w:bookmarkEnd w:id="1"/>
            <w:r w:rsidRPr="001F5BA9">
              <w:rPr>
                <w:rStyle w:val="CharStyle7"/>
                <w:color w:val="000000"/>
                <w:sz w:val="26"/>
                <w:szCs w:val="26"/>
              </w:rPr>
              <w:t>но не реже одного раза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8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в год</w:t>
            </w:r>
          </w:p>
        </w:tc>
        <w:tc>
          <w:tcPr>
            <w:tcW w:w="3686" w:type="dxa"/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Члены комиссии по направлению деятельности: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74" w:lineRule="exact"/>
              <w:jc w:val="both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юридическ</w:t>
            </w:r>
            <w:r w:rsidR="00CC7979">
              <w:rPr>
                <w:rStyle w:val="CharStyle7"/>
                <w:color w:val="000000"/>
                <w:sz w:val="26"/>
                <w:szCs w:val="26"/>
              </w:rPr>
              <w:t>ий</w:t>
            </w:r>
            <w:r w:rsidRPr="001F5BA9">
              <w:rPr>
                <w:rStyle w:val="CharStyle7"/>
                <w:color w:val="000000"/>
                <w:sz w:val="26"/>
                <w:szCs w:val="26"/>
              </w:rPr>
              <w:t xml:space="preserve"> отдел</w:t>
            </w:r>
          </w:p>
        </w:tc>
        <w:tc>
          <w:tcPr>
            <w:tcW w:w="1871" w:type="dxa"/>
            <w:tcBorders>
              <w:right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Председатель</w:t>
            </w:r>
          </w:p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1F5BA9">
              <w:rPr>
                <w:rStyle w:val="CharStyle7"/>
                <w:color w:val="000000"/>
                <w:sz w:val="26"/>
                <w:szCs w:val="26"/>
              </w:rPr>
              <w:t>комиссии</w:t>
            </w:r>
          </w:p>
        </w:tc>
        <w:tc>
          <w:tcPr>
            <w:tcW w:w="2372" w:type="dxa"/>
            <w:tcBorders>
              <w:right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</w:tcPr>
          <w:p w:rsidR="008A49C4" w:rsidRPr="001F5BA9" w:rsidRDefault="008A49C4" w:rsidP="00A74443">
            <w:pPr>
              <w:pStyle w:val="Style2"/>
              <w:framePr w:w="14765" w:wrap="notBeside" w:vAnchor="text" w:hAnchor="page" w:x="1367" w:y="-13"/>
              <w:shd w:val="clear" w:color="auto" w:fill="auto"/>
              <w:spacing w:after="0" w:line="244" w:lineRule="exact"/>
              <w:jc w:val="center"/>
              <w:rPr>
                <w:rStyle w:val="CharStyle7"/>
                <w:color w:val="000000"/>
                <w:sz w:val="26"/>
                <w:szCs w:val="26"/>
              </w:rPr>
            </w:pPr>
          </w:p>
        </w:tc>
      </w:tr>
    </w:tbl>
    <w:p w:rsidR="000473DF" w:rsidRDefault="000473DF" w:rsidP="00707197">
      <w:pPr>
        <w:framePr w:w="15032" w:wrap="notBeside" w:vAnchor="text" w:hAnchor="page" w:x="1134" w:y="-51"/>
        <w:ind w:left="-142" w:firstLine="142"/>
        <w:rPr>
          <w:color w:val="auto"/>
          <w:sz w:val="2"/>
          <w:szCs w:val="2"/>
        </w:rPr>
      </w:pPr>
    </w:p>
    <w:p w:rsidR="00EC4E56" w:rsidRDefault="00EC4E56" w:rsidP="00306F0A">
      <w:pPr>
        <w:ind w:left="-284" w:right="406"/>
        <w:rPr>
          <w:color w:val="auto"/>
          <w:sz w:val="2"/>
          <w:szCs w:val="2"/>
        </w:rPr>
      </w:pPr>
    </w:p>
    <w:sectPr w:rsidR="00EC4E56" w:rsidSect="00696ADA">
      <w:pgSz w:w="16838" w:h="11909" w:orient="landscape"/>
      <w:pgMar w:top="799" w:right="536" w:bottom="928" w:left="140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16"/>
    <w:rsid w:val="000473DF"/>
    <w:rsid w:val="0005470D"/>
    <w:rsid w:val="000E2CB4"/>
    <w:rsid w:val="000F6AEA"/>
    <w:rsid w:val="001E32F3"/>
    <w:rsid w:val="001F5BA9"/>
    <w:rsid w:val="00233C21"/>
    <w:rsid w:val="00276EB8"/>
    <w:rsid w:val="002D2F10"/>
    <w:rsid w:val="00306F0A"/>
    <w:rsid w:val="00340CC6"/>
    <w:rsid w:val="00391BA7"/>
    <w:rsid w:val="003B5ABF"/>
    <w:rsid w:val="003B6B99"/>
    <w:rsid w:val="006918C2"/>
    <w:rsid w:val="00696ADA"/>
    <w:rsid w:val="006A2920"/>
    <w:rsid w:val="00700CCD"/>
    <w:rsid w:val="00701123"/>
    <w:rsid w:val="00707197"/>
    <w:rsid w:val="00735F2E"/>
    <w:rsid w:val="007810A3"/>
    <w:rsid w:val="00790D3A"/>
    <w:rsid w:val="008441B2"/>
    <w:rsid w:val="008A014F"/>
    <w:rsid w:val="008A49C4"/>
    <w:rsid w:val="008C4B0C"/>
    <w:rsid w:val="00935FB4"/>
    <w:rsid w:val="009A1F36"/>
    <w:rsid w:val="009D13F6"/>
    <w:rsid w:val="00A37ECF"/>
    <w:rsid w:val="00A63E94"/>
    <w:rsid w:val="00A74443"/>
    <w:rsid w:val="00B01783"/>
    <w:rsid w:val="00B10A09"/>
    <w:rsid w:val="00B2438A"/>
    <w:rsid w:val="00B80A80"/>
    <w:rsid w:val="00BC4C40"/>
    <w:rsid w:val="00BD2F16"/>
    <w:rsid w:val="00BF4FF9"/>
    <w:rsid w:val="00C21246"/>
    <w:rsid w:val="00C34801"/>
    <w:rsid w:val="00C378A6"/>
    <w:rsid w:val="00C92661"/>
    <w:rsid w:val="00CC5018"/>
    <w:rsid w:val="00CC7979"/>
    <w:rsid w:val="00D27CFF"/>
    <w:rsid w:val="00DD7DF3"/>
    <w:rsid w:val="00E94130"/>
    <w:rsid w:val="00EC4E56"/>
    <w:rsid w:val="00EC7254"/>
    <w:rsid w:val="00F10CB4"/>
    <w:rsid w:val="00F343F7"/>
    <w:rsid w:val="00F93793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Pr>
      <w:sz w:val="30"/>
      <w:u w:val="none"/>
    </w:rPr>
  </w:style>
  <w:style w:type="character" w:customStyle="1" w:styleId="CharStyle5">
    <w:name w:val="Char Style 5"/>
    <w:link w:val="Style4"/>
    <w:uiPriority w:val="99"/>
    <w:locked/>
    <w:rPr>
      <w:b/>
      <w:sz w:val="30"/>
      <w:u w:val="none"/>
    </w:rPr>
  </w:style>
  <w:style w:type="character" w:customStyle="1" w:styleId="CharStyle6">
    <w:name w:val="Char Style 6"/>
    <w:uiPriority w:val="99"/>
    <w:rPr>
      <w:b/>
      <w:sz w:val="22"/>
      <w:u w:val="none"/>
    </w:rPr>
  </w:style>
  <w:style w:type="character" w:customStyle="1" w:styleId="CharStyle7">
    <w:name w:val="Char Style 7"/>
    <w:uiPriority w:val="99"/>
    <w:rPr>
      <w:sz w:val="22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after="280" w:line="332" w:lineRule="exact"/>
    </w:pPr>
    <w:rPr>
      <w:color w:val="auto"/>
      <w:sz w:val="30"/>
      <w:szCs w:val="30"/>
    </w:rPr>
  </w:style>
  <w:style w:type="paragraph" w:customStyle="1" w:styleId="Style4">
    <w:name w:val="Style 4"/>
    <w:basedOn w:val="a"/>
    <w:link w:val="CharStyle5"/>
    <w:uiPriority w:val="99"/>
    <w:pPr>
      <w:shd w:val="clear" w:color="auto" w:fill="FFFFFF"/>
      <w:spacing w:before="940" w:line="332" w:lineRule="exact"/>
      <w:jc w:val="center"/>
      <w:outlineLvl w:val="0"/>
    </w:pPr>
    <w:rPr>
      <w:b/>
      <w:bCs/>
      <w:color w:val="auto"/>
      <w:sz w:val="30"/>
      <w:szCs w:val="30"/>
    </w:rPr>
  </w:style>
  <w:style w:type="table" w:customStyle="1" w:styleId="GridTableLight">
    <w:name w:val="Grid Table Light"/>
    <w:basedOn w:val="a1"/>
    <w:uiPriority w:val="40"/>
    <w:rsid w:val="000473DF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6B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6B99"/>
    <w:rPr>
      <w:rFonts w:ascii="Segoe UI" w:hAnsi="Segoe UI" w:cs="Times New Roman"/>
      <w:color w:val="000000"/>
      <w:sz w:val="18"/>
    </w:rPr>
  </w:style>
  <w:style w:type="table" w:styleId="a5">
    <w:name w:val="Table Grid"/>
    <w:basedOn w:val="a1"/>
    <w:uiPriority w:val="39"/>
    <w:rsid w:val="003B6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Pr>
      <w:sz w:val="30"/>
      <w:u w:val="none"/>
    </w:rPr>
  </w:style>
  <w:style w:type="character" w:customStyle="1" w:styleId="CharStyle5">
    <w:name w:val="Char Style 5"/>
    <w:link w:val="Style4"/>
    <w:uiPriority w:val="99"/>
    <w:locked/>
    <w:rPr>
      <w:b/>
      <w:sz w:val="30"/>
      <w:u w:val="none"/>
    </w:rPr>
  </w:style>
  <w:style w:type="character" w:customStyle="1" w:styleId="CharStyle6">
    <w:name w:val="Char Style 6"/>
    <w:uiPriority w:val="99"/>
    <w:rPr>
      <w:b/>
      <w:sz w:val="22"/>
      <w:u w:val="none"/>
    </w:rPr>
  </w:style>
  <w:style w:type="character" w:customStyle="1" w:styleId="CharStyle7">
    <w:name w:val="Char Style 7"/>
    <w:uiPriority w:val="99"/>
    <w:rPr>
      <w:sz w:val="22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after="280" w:line="332" w:lineRule="exact"/>
    </w:pPr>
    <w:rPr>
      <w:color w:val="auto"/>
      <w:sz w:val="30"/>
      <w:szCs w:val="30"/>
    </w:rPr>
  </w:style>
  <w:style w:type="paragraph" w:customStyle="1" w:styleId="Style4">
    <w:name w:val="Style 4"/>
    <w:basedOn w:val="a"/>
    <w:link w:val="CharStyle5"/>
    <w:uiPriority w:val="99"/>
    <w:pPr>
      <w:shd w:val="clear" w:color="auto" w:fill="FFFFFF"/>
      <w:spacing w:before="940" w:line="332" w:lineRule="exact"/>
      <w:jc w:val="center"/>
      <w:outlineLvl w:val="0"/>
    </w:pPr>
    <w:rPr>
      <w:b/>
      <w:bCs/>
      <w:color w:val="auto"/>
      <w:sz w:val="30"/>
      <w:szCs w:val="30"/>
    </w:rPr>
  </w:style>
  <w:style w:type="table" w:customStyle="1" w:styleId="GridTableLight">
    <w:name w:val="Grid Table Light"/>
    <w:basedOn w:val="a1"/>
    <w:uiPriority w:val="40"/>
    <w:rsid w:val="000473DF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6B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6B99"/>
    <w:rPr>
      <w:rFonts w:ascii="Segoe UI" w:hAnsi="Segoe UI" w:cs="Times New Roman"/>
      <w:color w:val="000000"/>
      <w:sz w:val="18"/>
    </w:rPr>
  </w:style>
  <w:style w:type="table" w:styleId="a5">
    <w:name w:val="Table Grid"/>
    <w:basedOn w:val="a1"/>
    <w:uiPriority w:val="39"/>
    <w:rsid w:val="003B6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8255A-E60F-426C-8E1A-A63855A1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Sergey</cp:lastModifiedBy>
  <cp:revision>3</cp:revision>
  <cp:lastPrinted>2022-03-31T06:38:00Z</cp:lastPrinted>
  <dcterms:created xsi:type="dcterms:W3CDTF">2025-01-10T05:48:00Z</dcterms:created>
  <dcterms:modified xsi:type="dcterms:W3CDTF">2025-01-10T05:58:00Z</dcterms:modified>
</cp:coreProperties>
</file>